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A3" w:rsidRPr="009926A3" w:rsidRDefault="00744084" w:rsidP="009926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8450" cy="8873337"/>
            <wp:effectExtent l="0" t="7303" r="0" b="0"/>
            <wp:docPr id="1" name="Рисунок 1" descr="C:\Users\Пользователь\Pictures\2023-08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8-30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9060" cy="88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A3" w:rsidRPr="00992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</w:t>
      </w:r>
    </w:p>
    <w:p w:rsidR="009926A3" w:rsidRPr="009926A3" w:rsidRDefault="009926A3" w:rsidP="009926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926A3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</w:p>
    <w:p w:rsidR="009926A3" w:rsidRPr="009926A3" w:rsidRDefault="009926A3" w:rsidP="009926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926A3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____от _______2023</w:t>
      </w:r>
    </w:p>
    <w:p w:rsidR="009926A3" w:rsidRPr="009926A3" w:rsidRDefault="009926A3" w:rsidP="009926A3">
      <w:pPr>
        <w:pStyle w:val="a5"/>
        <w:jc w:val="center"/>
        <w:rPr>
          <w:b/>
          <w:sz w:val="28"/>
          <w:szCs w:val="28"/>
          <w:lang w:val="ru-RU"/>
        </w:rPr>
      </w:pPr>
      <w:r w:rsidRPr="009926A3">
        <w:rPr>
          <w:b/>
          <w:sz w:val="28"/>
          <w:szCs w:val="28"/>
          <w:lang w:val="ru-RU"/>
        </w:rPr>
        <w:t>План внутришкольного контроля на 2023 - 2024 учебный год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Цель:</w:t>
      </w:r>
      <w:r w:rsidRPr="00744084">
        <w:rPr>
          <w:sz w:val="24"/>
          <w:szCs w:val="24"/>
          <w:lang w:val="ru-RU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9926A3" w:rsidRPr="009926A3" w:rsidRDefault="009926A3" w:rsidP="009926A3">
      <w:pPr>
        <w:ind w:right="-165"/>
        <w:rPr>
          <w:sz w:val="24"/>
          <w:szCs w:val="24"/>
        </w:rPr>
      </w:pPr>
      <w:r w:rsidRPr="009926A3">
        <w:rPr>
          <w:sz w:val="24"/>
          <w:szCs w:val="24"/>
        </w:rPr>
        <w:t>Задачи: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 xml:space="preserve">1.Осуществление </w:t>
      </w:r>
      <w:proofErr w:type="gramStart"/>
      <w:r w:rsidRPr="009926A3">
        <w:rPr>
          <w:sz w:val="24"/>
          <w:szCs w:val="24"/>
          <w:lang w:val="ru-RU"/>
        </w:rPr>
        <w:t>контроля за</w:t>
      </w:r>
      <w:proofErr w:type="gramEnd"/>
      <w:r w:rsidRPr="009926A3">
        <w:rPr>
          <w:sz w:val="24"/>
          <w:szCs w:val="24"/>
          <w:lang w:val="ru-RU"/>
        </w:rPr>
        <w:t xml:space="preserve"> исполнением законодательства в области образования.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2.Анализ и экспертная оценка эффективности результатов деятельности педагогических работников.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3.Изучение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4.Оказание методической помощи педагогическим работникам в процессе контроля.</w:t>
      </w:r>
    </w:p>
    <w:p w:rsidR="009926A3" w:rsidRPr="009926A3" w:rsidRDefault="009926A3" w:rsidP="009926A3">
      <w:pPr>
        <w:ind w:right="-165"/>
        <w:rPr>
          <w:b/>
          <w:sz w:val="24"/>
          <w:szCs w:val="24"/>
        </w:rPr>
      </w:pPr>
      <w:r w:rsidRPr="009926A3">
        <w:rPr>
          <w:b/>
          <w:sz w:val="24"/>
          <w:szCs w:val="24"/>
        </w:rPr>
        <w:t>Основные функции внутришкольного контроля: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Диагностическая</w:t>
      </w:r>
      <w:r w:rsidRPr="00744084">
        <w:rPr>
          <w:sz w:val="24"/>
          <w:szCs w:val="24"/>
          <w:lang w:val="ru-RU"/>
        </w:rPr>
        <w:t xml:space="preserve"> - оценка степени усвоения учебных программ, уровня обученности школьников, уровня профессиональной компетентности педагогов.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proofErr w:type="gramStart"/>
      <w:r w:rsidRPr="00744084">
        <w:rPr>
          <w:b/>
          <w:sz w:val="24"/>
          <w:szCs w:val="24"/>
          <w:lang w:val="ru-RU"/>
        </w:rPr>
        <w:t>Обучающая</w:t>
      </w:r>
      <w:proofErr w:type="gramEnd"/>
      <w:r w:rsidRPr="00744084">
        <w:rPr>
          <w:sz w:val="24"/>
          <w:szCs w:val="24"/>
          <w:lang w:val="ru-RU"/>
        </w:rPr>
        <w:t xml:space="preserve"> - повышение мотивации и индивидуализации темпов обучения.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Организующая</w:t>
      </w:r>
      <w:r w:rsidRPr="00744084">
        <w:rPr>
          <w:sz w:val="24"/>
          <w:szCs w:val="24"/>
          <w:lang w:val="ru-RU"/>
        </w:rPr>
        <w:t xml:space="preserve"> - совершенствование организации образовательного процесса за счёт подбора оптимальных форм, методов и средств обучения.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 xml:space="preserve">Воспитывающая </w:t>
      </w:r>
      <w:r w:rsidRPr="00744084">
        <w:rPr>
          <w:sz w:val="24"/>
          <w:szCs w:val="24"/>
          <w:lang w:val="ru-RU"/>
        </w:rPr>
        <w:t>- выработка структуры ценностных ориентаций.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Основные направления ВШК.</w:t>
      </w:r>
    </w:p>
    <w:p w:rsidR="009926A3" w:rsidRPr="009926A3" w:rsidRDefault="009926A3" w:rsidP="009926A3">
      <w:pPr>
        <w:ind w:right="-165"/>
        <w:rPr>
          <w:b/>
          <w:sz w:val="24"/>
          <w:szCs w:val="24"/>
          <w:lang w:val="ru-RU"/>
        </w:rPr>
      </w:pPr>
      <w:r w:rsidRPr="009926A3">
        <w:rPr>
          <w:b/>
          <w:sz w:val="24"/>
          <w:szCs w:val="24"/>
          <w:lang w:val="ru-RU"/>
        </w:rPr>
        <w:lastRenderedPageBreak/>
        <w:t>Цель</w:t>
      </w:r>
      <w:r w:rsidRPr="009926A3">
        <w:rPr>
          <w:sz w:val="24"/>
          <w:szCs w:val="24"/>
          <w:lang w:val="ru-RU"/>
        </w:rPr>
        <w:t>: сохранение здоровья учащихся как приоритетного направления государственной политики в соответствии с Законом РФ «Об образовании в Российской Федерации».</w:t>
      </w:r>
      <w:r w:rsidRPr="009926A3">
        <w:rPr>
          <w:b/>
          <w:sz w:val="24"/>
          <w:szCs w:val="24"/>
          <w:lang w:val="ru-RU"/>
        </w:rPr>
        <w:t xml:space="preserve"> 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sz w:val="24"/>
          <w:szCs w:val="24"/>
          <w:lang w:val="ru-RU"/>
        </w:rPr>
        <w:t>1.</w:t>
      </w:r>
      <w:proofErr w:type="gramStart"/>
      <w:r w:rsidRPr="00744084">
        <w:rPr>
          <w:sz w:val="24"/>
          <w:szCs w:val="24"/>
          <w:lang w:val="ru-RU"/>
        </w:rPr>
        <w:t>Контроль за</w:t>
      </w:r>
      <w:proofErr w:type="gramEnd"/>
      <w:r w:rsidRPr="00744084">
        <w:rPr>
          <w:sz w:val="24"/>
          <w:szCs w:val="24"/>
          <w:lang w:val="ru-RU"/>
        </w:rPr>
        <w:t xml:space="preserve"> выполнением всеобуча. Контроль за состоянием здоровья </w:t>
      </w:r>
      <w:proofErr w:type="gramStart"/>
      <w:r w:rsidRPr="00744084">
        <w:rPr>
          <w:sz w:val="24"/>
          <w:szCs w:val="24"/>
          <w:lang w:val="ru-RU"/>
        </w:rPr>
        <w:t>обучающихся</w:t>
      </w:r>
      <w:proofErr w:type="gramEnd"/>
      <w:r w:rsidRPr="00744084">
        <w:rPr>
          <w:sz w:val="24"/>
          <w:szCs w:val="24"/>
          <w:lang w:val="ru-RU"/>
        </w:rPr>
        <w:t>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2.</w:t>
      </w:r>
      <w:proofErr w:type="gramStart"/>
      <w:r w:rsidRPr="009926A3">
        <w:rPr>
          <w:sz w:val="24"/>
          <w:szCs w:val="24"/>
          <w:lang w:val="ru-RU"/>
        </w:rPr>
        <w:t>Контроль за</w:t>
      </w:r>
      <w:proofErr w:type="gramEnd"/>
      <w:r w:rsidRPr="009926A3">
        <w:rPr>
          <w:sz w:val="24"/>
          <w:szCs w:val="24"/>
          <w:lang w:val="ru-RU"/>
        </w:rPr>
        <w:t xml:space="preserve"> повышением качества преподавания учебных предметов. </w:t>
      </w:r>
      <w:proofErr w:type="gramStart"/>
      <w:r w:rsidRPr="00744084">
        <w:rPr>
          <w:sz w:val="24"/>
          <w:szCs w:val="24"/>
          <w:lang w:val="ru-RU"/>
        </w:rPr>
        <w:t>Контроль за</w:t>
      </w:r>
      <w:proofErr w:type="gramEnd"/>
      <w:r w:rsidRPr="00744084">
        <w:rPr>
          <w:sz w:val="24"/>
          <w:szCs w:val="24"/>
          <w:lang w:val="ru-RU"/>
        </w:rPr>
        <w:t xml:space="preserve"> состоянием УУД.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b/>
          <w:sz w:val="24"/>
          <w:szCs w:val="24"/>
          <w:lang w:val="ru-RU"/>
        </w:rPr>
        <w:t>Цель:</w:t>
      </w:r>
      <w:r w:rsidRPr="009926A3">
        <w:rPr>
          <w:sz w:val="24"/>
          <w:szCs w:val="24"/>
          <w:lang w:val="ru-RU"/>
        </w:rPr>
        <w:tab/>
        <w:t>создание</w:t>
      </w:r>
      <w:r w:rsidRPr="009926A3">
        <w:rPr>
          <w:sz w:val="24"/>
          <w:szCs w:val="24"/>
          <w:lang w:val="ru-RU"/>
        </w:rPr>
        <w:tab/>
        <w:t>условий</w:t>
      </w:r>
      <w:r w:rsidRPr="009926A3">
        <w:rPr>
          <w:sz w:val="24"/>
          <w:szCs w:val="24"/>
          <w:lang w:val="ru-RU"/>
        </w:rPr>
        <w:tab/>
        <w:t>для</w:t>
      </w:r>
      <w:r w:rsidRPr="009926A3">
        <w:rPr>
          <w:sz w:val="24"/>
          <w:szCs w:val="24"/>
          <w:lang w:val="ru-RU"/>
        </w:rPr>
        <w:tab/>
        <w:t>осуществления</w:t>
      </w:r>
      <w:r w:rsidRPr="009926A3">
        <w:rPr>
          <w:sz w:val="24"/>
          <w:szCs w:val="24"/>
          <w:lang w:val="ru-RU"/>
        </w:rPr>
        <w:tab/>
        <w:t>непрерывности</w:t>
      </w:r>
      <w:r w:rsidRPr="009926A3">
        <w:rPr>
          <w:sz w:val="24"/>
          <w:szCs w:val="24"/>
          <w:lang w:val="ru-RU"/>
        </w:rPr>
        <w:tab/>
        <w:t>и</w:t>
      </w:r>
      <w:r w:rsidRPr="009926A3">
        <w:rPr>
          <w:sz w:val="24"/>
          <w:szCs w:val="24"/>
          <w:lang w:val="ru-RU"/>
        </w:rPr>
        <w:tab/>
        <w:t>преемственности</w:t>
      </w:r>
      <w:r w:rsidRPr="009926A3">
        <w:rPr>
          <w:sz w:val="24"/>
          <w:szCs w:val="24"/>
          <w:lang w:val="ru-RU"/>
        </w:rPr>
        <w:tab/>
        <w:t>учебно-воспитательного процесса, обеспечение успешного усвоения базового уровня образования учащимися.</w:t>
      </w:r>
    </w:p>
    <w:p w:rsidR="009926A3" w:rsidRPr="00744084" w:rsidRDefault="009926A3" w:rsidP="009926A3">
      <w:pPr>
        <w:ind w:right="-165"/>
        <w:rPr>
          <w:b/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3.</w:t>
      </w:r>
      <w:proofErr w:type="gramStart"/>
      <w:r w:rsidRPr="009926A3">
        <w:rPr>
          <w:sz w:val="24"/>
          <w:szCs w:val="24"/>
          <w:lang w:val="ru-RU"/>
        </w:rPr>
        <w:t>Кон</w:t>
      </w:r>
      <w:r w:rsidRPr="009926A3">
        <w:rPr>
          <w:b/>
          <w:sz w:val="24"/>
          <w:szCs w:val="24"/>
          <w:lang w:val="ru-RU"/>
        </w:rPr>
        <w:t>троль за</w:t>
      </w:r>
      <w:proofErr w:type="gramEnd"/>
      <w:r w:rsidRPr="009926A3">
        <w:rPr>
          <w:b/>
          <w:sz w:val="24"/>
          <w:szCs w:val="24"/>
          <w:lang w:val="ru-RU"/>
        </w:rPr>
        <w:t xml:space="preserve"> состоянием воспитательной работы. </w:t>
      </w:r>
      <w:proofErr w:type="gramStart"/>
      <w:r w:rsidRPr="00744084">
        <w:rPr>
          <w:b/>
          <w:sz w:val="24"/>
          <w:szCs w:val="24"/>
          <w:lang w:val="ru-RU"/>
        </w:rPr>
        <w:t>Контроль за</w:t>
      </w:r>
      <w:proofErr w:type="gramEnd"/>
      <w:r w:rsidRPr="00744084">
        <w:rPr>
          <w:b/>
          <w:sz w:val="24"/>
          <w:szCs w:val="24"/>
          <w:lang w:val="ru-RU"/>
        </w:rPr>
        <w:t xml:space="preserve"> результативностью внеурочной деятельности. Организация </w:t>
      </w:r>
      <w:r w:rsidRPr="009926A3">
        <w:rPr>
          <w:b/>
          <w:sz w:val="24"/>
          <w:szCs w:val="24"/>
          <w:lang w:val="ru-RU"/>
        </w:rPr>
        <w:t xml:space="preserve"> </w:t>
      </w:r>
      <w:r w:rsidRPr="00744084">
        <w:rPr>
          <w:b/>
          <w:sz w:val="24"/>
          <w:szCs w:val="24"/>
          <w:lang w:val="ru-RU"/>
        </w:rPr>
        <w:t xml:space="preserve"> мониторингов.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Цель</w:t>
      </w:r>
      <w:r w:rsidRPr="00744084">
        <w:rPr>
          <w:sz w:val="24"/>
          <w:szCs w:val="24"/>
          <w:lang w:val="ru-RU"/>
        </w:rPr>
        <w:t>: оказание помощи в организации и осуществлении воспитательной деятельности педагогов.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4.</w:t>
      </w:r>
      <w:proofErr w:type="gramStart"/>
      <w:r w:rsidRPr="009926A3">
        <w:rPr>
          <w:sz w:val="24"/>
          <w:szCs w:val="24"/>
          <w:lang w:val="ru-RU"/>
        </w:rPr>
        <w:t>Контроль за</w:t>
      </w:r>
      <w:proofErr w:type="gramEnd"/>
      <w:r w:rsidRPr="009926A3">
        <w:rPr>
          <w:sz w:val="24"/>
          <w:szCs w:val="24"/>
          <w:lang w:val="ru-RU"/>
        </w:rPr>
        <w:t xml:space="preserve"> качеством ведения школьной документации.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b/>
          <w:sz w:val="24"/>
          <w:szCs w:val="24"/>
          <w:lang w:val="ru-RU"/>
        </w:rPr>
        <w:t>Цель:</w:t>
      </w:r>
      <w:r w:rsidRPr="00744084">
        <w:rPr>
          <w:sz w:val="24"/>
          <w:szCs w:val="24"/>
          <w:lang w:val="ru-RU"/>
        </w:rPr>
        <w:t xml:space="preserve"> соблюдение единых норм, требований при оформлении школьной документации.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744084">
        <w:rPr>
          <w:sz w:val="24"/>
          <w:szCs w:val="24"/>
          <w:lang w:val="ru-RU"/>
        </w:rPr>
        <w:t>5.</w:t>
      </w:r>
      <w:r w:rsidRPr="00744084">
        <w:rPr>
          <w:sz w:val="24"/>
          <w:szCs w:val="24"/>
          <w:lang w:val="ru-RU"/>
        </w:rPr>
        <w:tab/>
        <w:t>Работа с педагогическими кадрами. Работа МО.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b/>
          <w:sz w:val="24"/>
          <w:szCs w:val="24"/>
          <w:lang w:val="ru-RU"/>
        </w:rPr>
        <w:t>Цель:</w:t>
      </w:r>
      <w:r w:rsidRPr="009926A3">
        <w:rPr>
          <w:sz w:val="24"/>
          <w:szCs w:val="24"/>
          <w:lang w:val="ru-RU"/>
        </w:rPr>
        <w:t xml:space="preserve"> оказание помощи в организации и осуществлении деятельности сотрудников, обеспечение обстановки заинтересованности, доверия, совместного творчества, организация совместной работы, взаимоконтроля и взаимопомощи в МО.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 xml:space="preserve"> 6.</w:t>
      </w:r>
      <w:r w:rsidRPr="009926A3">
        <w:rPr>
          <w:sz w:val="24"/>
          <w:szCs w:val="24"/>
          <w:lang w:val="ru-RU"/>
        </w:rPr>
        <w:tab/>
        <w:t>Подготовка к итоговой аттестации.</w:t>
      </w:r>
    </w:p>
    <w:p w:rsidR="009926A3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b/>
          <w:sz w:val="24"/>
          <w:szCs w:val="24"/>
          <w:lang w:val="ru-RU"/>
        </w:rPr>
        <w:t>Цель:</w:t>
      </w:r>
      <w:r w:rsidRPr="009926A3">
        <w:rPr>
          <w:sz w:val="24"/>
          <w:szCs w:val="24"/>
          <w:lang w:val="ru-RU"/>
        </w:rPr>
        <w:t xml:space="preserve"> оказание помощи педагогам в организации и осуществлении подготовки выпускников 9 классов к выпускным экзаменам..</w:t>
      </w:r>
    </w:p>
    <w:p w:rsidR="009926A3" w:rsidRPr="00744084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sz w:val="24"/>
          <w:szCs w:val="24"/>
          <w:lang w:val="ru-RU"/>
        </w:rPr>
        <w:t>7.</w:t>
      </w:r>
      <w:proofErr w:type="gramStart"/>
      <w:r w:rsidRPr="009926A3">
        <w:rPr>
          <w:sz w:val="24"/>
          <w:szCs w:val="24"/>
          <w:lang w:val="ru-RU"/>
        </w:rPr>
        <w:t>Контроль за</w:t>
      </w:r>
      <w:proofErr w:type="gramEnd"/>
      <w:r w:rsidRPr="009926A3">
        <w:rPr>
          <w:sz w:val="24"/>
          <w:szCs w:val="24"/>
          <w:lang w:val="ru-RU"/>
        </w:rPr>
        <w:t xml:space="preserve"> организацией образовательного процесса. </w:t>
      </w:r>
      <w:r w:rsidRPr="00744084">
        <w:rPr>
          <w:sz w:val="24"/>
          <w:szCs w:val="24"/>
          <w:lang w:val="ru-RU"/>
        </w:rPr>
        <w:t>Учебно-материальная база школы.</w:t>
      </w:r>
    </w:p>
    <w:p w:rsidR="00066ACC" w:rsidRPr="009926A3" w:rsidRDefault="009926A3" w:rsidP="009926A3">
      <w:pPr>
        <w:ind w:right="-165"/>
        <w:rPr>
          <w:sz w:val="24"/>
          <w:szCs w:val="24"/>
          <w:lang w:val="ru-RU"/>
        </w:rPr>
      </w:pPr>
      <w:r w:rsidRPr="009926A3">
        <w:rPr>
          <w:b/>
          <w:sz w:val="24"/>
          <w:szCs w:val="24"/>
          <w:lang w:val="ru-RU"/>
        </w:rPr>
        <w:t>Цель:</w:t>
      </w:r>
      <w:r w:rsidRPr="009926A3">
        <w:rPr>
          <w:sz w:val="24"/>
          <w:szCs w:val="24"/>
          <w:lang w:val="ru-RU"/>
        </w:rPr>
        <w:t xml:space="preserve"> обеспечение учебно-воспитательного процесса необходимыми условиями: удовлетворительным санитарн</w:t>
      </w:r>
      <w:proofErr w:type="gramStart"/>
      <w:r w:rsidRPr="009926A3">
        <w:rPr>
          <w:sz w:val="24"/>
          <w:szCs w:val="24"/>
          <w:lang w:val="ru-RU"/>
        </w:rPr>
        <w:t>о-</w:t>
      </w:r>
      <w:proofErr w:type="gramEnd"/>
      <w:r w:rsidRPr="009926A3">
        <w:rPr>
          <w:sz w:val="24"/>
          <w:szCs w:val="24"/>
          <w:lang w:val="ru-RU"/>
        </w:rPr>
        <w:t xml:space="preserve"> -гигиеническим состоянием, обеспеченностью учебно-техническим оборудованием, соблюдение закона об охране труда.</w:t>
      </w:r>
    </w:p>
    <w:p w:rsidR="009926A3" w:rsidRDefault="009926A3" w:rsidP="009926A3">
      <w:pPr>
        <w:pStyle w:val="a5"/>
        <w:rPr>
          <w:lang w:val="ru-RU"/>
        </w:rPr>
      </w:pPr>
    </w:p>
    <w:p w:rsidR="009926A3" w:rsidRPr="00693BBE" w:rsidRDefault="009926A3" w:rsidP="009926A3">
      <w:pPr>
        <w:pStyle w:val="a5"/>
        <w:rPr>
          <w:lang w:val="ru-RU"/>
        </w:rPr>
      </w:pPr>
    </w:p>
    <w:p w:rsidR="00066ACC" w:rsidRPr="00693BBE" w:rsidRDefault="005626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</w:t>
      </w:r>
      <w:r w:rsidR="008F72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69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8F72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4244"/>
        <w:gridCol w:w="3184"/>
        <w:gridCol w:w="1774"/>
        <w:gridCol w:w="1872"/>
        <w:gridCol w:w="2125"/>
      </w:tblGrid>
      <w:tr w:rsidR="00066ACC" w:rsidTr="00E8036A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066ACC" w:rsidTr="00E8036A"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работниками требований охраны труда и техники безопасности, пожарной безопасности, антитеррористической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 объекта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693BBE"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классов предыдущего года обучения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ind w:left="-350" w:firstLine="35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информацию о продолжении обучения выпускников 9-х классов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проведению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аттестации педагогов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066ACC" w:rsidRPr="00693BBE" w:rsidRDefault="005626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приведения ООП НОО в соответствие с ФОП;</w:t>
            </w:r>
          </w:p>
          <w:p w:rsidR="00066ACC" w:rsidRPr="00693BBE" w:rsidRDefault="00066AC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66ACC" w:rsidRPr="00693BBE" w:rsidRDefault="0056268C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066ACC" w:rsidRPr="00693BBE" w:rsidRDefault="00066AC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66ACC" w:rsidRPr="00693BBE" w:rsidRDefault="0056268C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приведения ООП СОО в соответствие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и ФОП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ООП и учебному плану на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биологии, ОДНКНР, окружающему миру, химии, 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 по ФГОС второго поколения, что включили обязательные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для_</w:t>
            </w:r>
            <w:r w:rsid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1-9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содержат указание на форму проведения занятий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формируются с учетом рабочей программы воспитания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066ACC" w:rsidRPr="00693BBE" w:rsidTr="00E8036A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внедрении ФОП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ООО.</w:t>
            </w:r>
          </w:p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ФОП отражено в протоколе общешкольного родительского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собрания, посвященного внедрению ФОП.</w:t>
            </w:r>
          </w:p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Tr="00E8036A"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оформления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журналов отражена:</w:t>
            </w:r>
          </w:p>
          <w:p w:rsidR="00066ACC" w:rsidRPr="00693BBE" w:rsidRDefault="005626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066ACC" w:rsidRPr="00693BBE" w:rsidRDefault="005626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связанных с этим изменениях в школьном образовательном процессе;</w:t>
            </w:r>
          </w:p>
          <w:p w:rsidR="00066ACC" w:rsidRDefault="005626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о внедрении ФОП;</w:t>
            </w:r>
          </w:p>
          <w:p w:rsidR="00066ACC" w:rsidRPr="00693BBE" w:rsidRDefault="0056268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специалист,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состояния сайта школы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анализа школьного сайта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внедрением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программу развития школы внесены изменения в связи с реализацией обновленных ФГОС НОО, ООО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внедрением ФОП</w:t>
            </w:r>
          </w:p>
        </w:tc>
      </w:tr>
      <w:tr w:rsidR="00066ACC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стартовой диагностики в 1-х, 5-х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классах, чтобы выявить готовность учеников к обучению на новом уровне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066ACC" w:rsidRPr="00693BBE" w:rsidRDefault="005626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066ACC" w:rsidRPr="00693BBE" w:rsidRDefault="005626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 стартовой диагностики в 5-х классах;</w:t>
            </w:r>
          </w:p>
          <w:p w:rsidR="00066ACC" w:rsidRPr="00693BBE" w:rsidRDefault="00066ACC" w:rsidP="00693BB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классах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классах, чтобы определить уровень предметных результатов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вновь прибывших учителей и справке по итогам персонального контроля учителя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классных руководителей об учениках, не приступивших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занятиям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посещаемости отражена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получили рекомендации по изучению государственных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 школы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 в справке по итогам контроля ИКТ-компетентности педагогов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учебный год отражена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анкет родителей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1-ю четверть соответствуют тематическим планированиям рабочих программ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693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классов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классов отражен:</w:t>
            </w:r>
          </w:p>
          <w:p w:rsidR="00066ACC" w:rsidRPr="00693BBE" w:rsidRDefault="005626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066ACC" w:rsidRPr="00693BBE" w:rsidRDefault="005626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066ACC" w:rsidRPr="00693BBE" w:rsidRDefault="00066ACC" w:rsidP="00693BB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 в работе и включили сложные задания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преподавания предметов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рабочих программ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066ACC" w:rsidRPr="00693BBE" w:rsidRDefault="005626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деятельности на уровне НОО;</w:t>
            </w:r>
          </w:p>
          <w:p w:rsidR="00066ACC" w:rsidRPr="00693BBE" w:rsidRDefault="005626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66ACC" w:rsidRPr="00693BBE" w:rsidRDefault="0056268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работы школьных объединений дополнительного образования в 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учениками и справке по итогам контроля деятельности педагога с учениками группы риска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FF2AF1" w:rsidRDefault="0056268C" w:rsidP="00FF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 и 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проблемные зоны и определить пути решения вопросов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обновленным ФГОС НОО, ООО и ФОП отражена в аналитической записке об оценке условий, созданных в образовательной организации с учетом требований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обновленных ФГОС и ФОП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системы мониторинга образовательных потребностей учеников и их родителей в связи с реализацией ООП по ФОП и обновленным ФГОС НОО, ООО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система мониторинга образовательных потребностей учеников и их родителей для работы по ФОП и обновленным ФГОС НОО, ООО 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грамотность учеников на уроках, в том числе цифровую грамотность,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которая помогает обеспечивать информационную безопасность детей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отражена в справке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диагностики познавательных умений по работе с информацией и чтению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практическую работу в сочетании с письменной (компьютеризованной) частью для проверки цифровой грамотности в 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_-х и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_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_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 высокомотивированными учениками отражена в справке по итогам контроля организации работы с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693BBE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классов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ГИА-9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Порядков проведения ГИА-9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Порядков проведения ГИА-9 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переход на новую модель профориентации школьников с 6-го по </w:t>
            </w:r>
            <w:r w:rsidR="00FF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класс, включая детей с ОВЗ. 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воспитательной работы классных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руководителей. Проанализировать профессиональные намерения учеников 9-х классов по результатам анкетирования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FF2AF1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ООО»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журналов (внеурочной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санитарных требований на уроках и карте анализа урока по позициям здоровьесбережения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качества преподавания учебного предмета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 учеников на уровне НОО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результаты учеников перед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готовности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ВПР отражена:</w:t>
            </w:r>
          </w:p>
          <w:p w:rsidR="00066ACC" w:rsidRPr="00693BBE" w:rsidRDefault="005626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066ACC" w:rsidRPr="00693BBE" w:rsidRDefault="005626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66ACC" w:rsidRPr="00693BBE" w:rsidRDefault="005626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8-х классов перед ВПР;</w:t>
            </w:r>
          </w:p>
          <w:p w:rsidR="00066ACC" w:rsidRPr="00693BBE" w:rsidRDefault="0056268C" w:rsidP="00E8036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межпредметной основе для проверки читательской грамотности в 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_9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ГИА по предметам, оценить образовательные результаты учеников и их 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учеников к ГИА отражена в справке по итогам контроля качества образовательных результатов учеников перед ГИА-9, 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индивидуальную работу классных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20.03.2023 № 05-848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 педагогических работников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федеральных рабочих программ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справке по итогам контроля методической помощи молодым специалистам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документацию в 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первом полугодии отражен:</w:t>
            </w:r>
          </w:p>
          <w:p w:rsidR="00066ACC" w:rsidRPr="00693BBE" w:rsidRDefault="0056268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66ACC" w:rsidRPr="00693BBE" w:rsidRDefault="0056268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66ACC" w:rsidRPr="00693BBE" w:rsidRDefault="00066ACC" w:rsidP="00E8036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первом 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в 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классов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отражен:</w:t>
            </w:r>
          </w:p>
          <w:p w:rsidR="00066ACC" w:rsidRPr="00693BBE" w:rsidRDefault="0056268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адаптации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1-го класса;</w:t>
            </w:r>
          </w:p>
          <w:p w:rsidR="00066ACC" w:rsidRPr="00693BBE" w:rsidRDefault="0056268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066ACC" w:rsidRPr="00693BBE" w:rsidRDefault="00066ACC" w:rsidP="00E8036A">
            <w:pPr>
              <w:ind w:left="7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достижения личностных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итогового сочинения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его результатов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сочинения и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сочинения отражены в аналитической справке о результатах итогового сочинения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профилактике правонарушений и экстремизма среди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первое полугодие отражена в формах анализа: советника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воспитанию, руководителя ШМО классных руководителей и руководителей предметных ШМО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олимпиадных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первом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выполняется план работы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выполнения плана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собраний на учебный год, их итоги отражены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журнала;</w:t>
            </w:r>
          </w:p>
          <w:p w:rsidR="00066ACC" w:rsidRPr="00693BBE" w:rsidRDefault="0056268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066ACC" w:rsidP="00E8036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состояния сайта школы отражен в справке по итогам анализа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сайта</w:t>
            </w:r>
          </w:p>
        </w:tc>
      </w:tr>
      <w:tr w:rsidR="00066ACC" w:rsidRPr="00744084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предпрофильной подготовки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учеников 9-х классов отражена в справке по итогам контроля предпрофильного обучения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 в работе и включили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сложные задания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 внеурочные занятия выборочно, проверить, как педагоги реализуют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отражена в справке по результатам контроля реализации предметных концепций</w:t>
            </w:r>
          </w:p>
        </w:tc>
      </w:tr>
      <w:tr w:rsidR="00066ACC" w:rsidRPr="00693BBE" w:rsidTr="00E8036A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</w:tr>
      <w:tr w:rsidR="00066ACC" w:rsidRPr="00744084" w:rsidTr="00E8036A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066ACC" w:rsidRPr="00693BBE" w:rsidRDefault="0056268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результатов учеников 4-х классов перед ВПР;</w:t>
            </w:r>
          </w:p>
          <w:p w:rsidR="00066ACC" w:rsidRPr="00693BBE" w:rsidRDefault="0056268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66ACC" w:rsidRPr="00693BBE" w:rsidRDefault="0056268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066ACC" w:rsidRPr="00693BBE" w:rsidRDefault="00066ACC" w:rsidP="00E8036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</w:t>
            </w:r>
            <w:r w:rsidR="00E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классов по результатам анкетирования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учеников, проконтролировать вовлеченность учеников в органы самоуправления, скорректировать работу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самоуправления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органов самоуправления скорректирована,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руководители органов самоуправления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получили рекомендации по мотивации учеников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E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 и ФОП с 2024/25 учебного 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ФОП с 2024/25 учебного года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работы системы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выявление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внеурочной деятельности на второе полугодие отражена в анализе анкет родителей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уровень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ШМО,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возможностей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журналы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функциональной грамотности отражена в справке по итогам диагностики функциональной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учеников к ВПР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отражена:</w:t>
            </w:r>
          </w:p>
          <w:p w:rsidR="00066ACC" w:rsidRPr="00693BBE" w:rsidRDefault="0056268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066ACC" w:rsidRPr="00693BBE" w:rsidRDefault="0056268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66ACC" w:rsidRPr="00693BBE" w:rsidRDefault="0056268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учеников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8-х классов перед ВПР;</w:t>
            </w:r>
          </w:p>
          <w:p w:rsidR="00066ACC" w:rsidRPr="00693BBE" w:rsidRDefault="00066ACC" w:rsidP="008F72E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деятельности педагога с учениками группы риска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образовательные результаты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и их 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учеников перед ГИА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дни открытых дверей, встречи с представителями разных профессий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 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8F72E7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 и ФОП. </w:t>
            </w:r>
            <w:r w:rsidRP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ликвидируются методические затруднения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педагогов школы приняло участие в обучающих семинарах и индивидуальных консультациях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проблемам реализации обновленных ФГОС НОО, ООО и ФОП.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сопровождение педагогов, которые проходят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психологического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Записи в журналах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3-й четверти отражена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066ACC" w:rsidRPr="00693BBE" w:rsidRDefault="0056268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занятий внеурочной деятельности на уровне НОО;</w:t>
            </w:r>
          </w:p>
          <w:p w:rsidR="00066ACC" w:rsidRPr="00693BBE" w:rsidRDefault="0056268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66ACC" w:rsidRPr="00693BBE" w:rsidRDefault="00066ACC" w:rsidP="008F72E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3-й четверти отражен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воспитательной работы за 3-ю четверть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 w:rsidP="008F72E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9926A3" w:rsidRDefault="00066ACC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результаты учеников и их 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пробных работ в форме КИМ ГИА отражена в справке по результатам пробных ГИА, 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методическим вопросам и подготовке документов, в том числе касающихся реализации ООП по обновленным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руководители ШМО,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и проанализировать сотрудничество классных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учителей-предметников, чтобы повысить эффективность сотрудничества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скорректировано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66ACC" w:rsidRPr="00693BBE" w:rsidRDefault="0056268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/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низкомотивированными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технический специалист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деятельности в соответствии с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концепций преподавания учебных предметов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выборочно, проверить, как педагоги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реализуют концепции преподавания учебных предметов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066ACC" w:rsidRPr="00693BBE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rPr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 учениками группы риска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качества образовательных результатов учеников перед ГИА-9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 и педагог-психолог получили рекомендации по организации летней занятости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 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ВР,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 и ФОП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следующий учебный год отражена в анализе анкет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собраний на учебный год, их итоги отражены в протоколах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066ACC" w:rsidRPr="00693BBE" w:rsidRDefault="0056268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классного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журнала;</w:t>
            </w:r>
          </w:p>
          <w:p w:rsidR="00066ACC" w:rsidRPr="00693BBE" w:rsidRDefault="0056268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66ACC" w:rsidRPr="00693BBE" w:rsidRDefault="0056268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записей в рабочих 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тетрадей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рабочих программ внеурочной деятельности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объема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066ACC" w:rsidRPr="00693BBE" w:rsidRDefault="0056268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66ACC" w:rsidRPr="00693BBE" w:rsidRDefault="0056268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организации занятий внеурочной деятельности на уровне ООО;</w:t>
            </w:r>
          </w:p>
          <w:p w:rsidR="00066ACC" w:rsidRPr="00693BBE" w:rsidRDefault="00066ACC" w:rsidP="008F72E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за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отражена в справке по итогам проверки кружковой работы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ООО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 проектной деятельности на уровнях НОО и ООО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педагогического коллектива по организации выполнения проектов НОО, ООО отражена в справке по итогам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проектной деятельности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подготовки в оставшееся до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конца учебного года время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перед ГИА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 ШМО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ШМО за учебный год. Выявить позитивные изменения и проблемы, чтобы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спланировать работу на новый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ШМО за учебный год отражена в справке по итогам контроля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ШМО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8F72E7" w:rsidRDefault="008F72E7">
            <w:pPr>
              <w:rPr>
                <w:lang w:val="ru-RU"/>
              </w:rPr>
            </w:pPr>
            <w:r w:rsidRPr="008F72E7">
              <w:rPr>
                <w:lang w:val="ru-RU"/>
              </w:rPr>
              <w:t>руководители ШМО, замдиректора 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066ACC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их итоги отражены в протоколах родительских собраний.</w:t>
            </w:r>
            <w:r w:rsidRPr="00693BBE">
              <w:rPr>
                <w:lang w:val="ru-RU"/>
              </w:rPr>
              <w:br/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693B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 для родителей, дети которых пойдут в 1-е, 5-е и классы в 2024/25 учебном году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 и ФОП</w:t>
            </w:r>
          </w:p>
        </w:tc>
      </w:tr>
      <w:tr w:rsidR="00066ACC" w:rsidTr="00E8036A">
        <w:trPr>
          <w:trHeight w:val="76"/>
        </w:trPr>
        <w:tc>
          <w:tcPr>
            <w:tcW w:w="15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классного журнала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учебного года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классные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журналы по итогам учебного года. В том числе классные журналы 9-х,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06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066ACC" w:rsidRPr="00693BBE" w:rsidRDefault="0056268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066ACC" w:rsidRPr="00693BBE" w:rsidRDefault="0056268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066ACC" w:rsidRPr="00693BBE" w:rsidRDefault="0056268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обновленным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реализацию ООП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обновленным ФГОС НОО, ООО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 за прошедший учебный год.</w:t>
            </w:r>
          </w:p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замдиректора по ВР, </w:t>
            </w:r>
            <w:r w:rsidR="008F7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и 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готовы к реализации ООП по обновленным ФГОС НОО, ООО и ФОП в 2024/25 учебном году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 w:rsidP="008F72E7">
            <w:pPr>
              <w:rPr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ГИА-9 и </w:t>
            </w:r>
          </w:p>
        </w:tc>
      </w:tr>
      <w:tr w:rsidR="00066ACC" w:rsidRPr="00744084" w:rsidTr="00E8036A">
        <w:trPr>
          <w:trHeight w:val="7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Default="00562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ACC" w:rsidRPr="00693BBE" w:rsidRDefault="00562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B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56268C" w:rsidRPr="00693BBE" w:rsidRDefault="0056268C">
      <w:pPr>
        <w:rPr>
          <w:lang w:val="ru-RU"/>
        </w:rPr>
      </w:pPr>
    </w:p>
    <w:sectPr w:rsidR="0056268C" w:rsidRPr="00693BBE" w:rsidSect="009926A3">
      <w:pgSz w:w="16839" w:h="11907" w:orient="landscape"/>
      <w:pgMar w:top="851" w:right="39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9C" w:rsidRDefault="00EF1C9C" w:rsidP="009926A3">
      <w:pPr>
        <w:spacing w:before="0" w:after="0"/>
      </w:pPr>
      <w:r>
        <w:separator/>
      </w:r>
    </w:p>
  </w:endnote>
  <w:endnote w:type="continuationSeparator" w:id="0">
    <w:p w:rsidR="00EF1C9C" w:rsidRDefault="00EF1C9C" w:rsidP="009926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9C" w:rsidRDefault="00EF1C9C" w:rsidP="009926A3">
      <w:pPr>
        <w:spacing w:before="0" w:after="0"/>
      </w:pPr>
      <w:r>
        <w:separator/>
      </w:r>
    </w:p>
  </w:footnote>
  <w:footnote w:type="continuationSeparator" w:id="0">
    <w:p w:rsidR="00EF1C9C" w:rsidRDefault="00EF1C9C" w:rsidP="009926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A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71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33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C3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41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63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96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74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6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80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D3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5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D0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7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40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55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6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13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E4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B7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96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40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952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0"/>
  </w:num>
  <w:num w:numId="4">
    <w:abstractNumId w:val="11"/>
  </w:num>
  <w:num w:numId="5">
    <w:abstractNumId w:val="19"/>
  </w:num>
  <w:num w:numId="6">
    <w:abstractNumId w:val="3"/>
  </w:num>
  <w:num w:numId="7">
    <w:abstractNumId w:val="22"/>
  </w:num>
  <w:num w:numId="8">
    <w:abstractNumId w:val="16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9"/>
  </w:num>
  <w:num w:numId="16">
    <w:abstractNumId w:val="20"/>
  </w:num>
  <w:num w:numId="17">
    <w:abstractNumId w:val="6"/>
  </w:num>
  <w:num w:numId="18">
    <w:abstractNumId w:val="23"/>
  </w:num>
  <w:num w:numId="19">
    <w:abstractNumId w:val="17"/>
  </w:num>
  <w:num w:numId="20">
    <w:abstractNumId w:val="4"/>
  </w:num>
  <w:num w:numId="21">
    <w:abstractNumId w:val="5"/>
  </w:num>
  <w:num w:numId="22">
    <w:abstractNumId w:val="7"/>
  </w:num>
  <w:num w:numId="23">
    <w:abstractNumId w:val="14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ACC"/>
    <w:rsid w:val="000F2BEC"/>
    <w:rsid w:val="001E3EA4"/>
    <w:rsid w:val="002D33B1"/>
    <w:rsid w:val="002D3591"/>
    <w:rsid w:val="003514A0"/>
    <w:rsid w:val="004F7E17"/>
    <w:rsid w:val="0056268C"/>
    <w:rsid w:val="005A05CE"/>
    <w:rsid w:val="00653AF6"/>
    <w:rsid w:val="00693BBE"/>
    <w:rsid w:val="00702EDD"/>
    <w:rsid w:val="00744084"/>
    <w:rsid w:val="008F72E7"/>
    <w:rsid w:val="009926A3"/>
    <w:rsid w:val="00B73A5A"/>
    <w:rsid w:val="00C7061B"/>
    <w:rsid w:val="00E438A1"/>
    <w:rsid w:val="00E8036A"/>
    <w:rsid w:val="00EF1C9C"/>
    <w:rsid w:val="00F01E19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72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26A3"/>
    <w:pPr>
      <w:spacing w:before="0" w:after="0"/>
    </w:pPr>
  </w:style>
  <w:style w:type="paragraph" w:styleId="a6">
    <w:name w:val="header"/>
    <w:basedOn w:val="a"/>
    <w:link w:val="a7"/>
    <w:uiPriority w:val="99"/>
    <w:unhideWhenUsed/>
    <w:rsid w:val="009926A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9926A3"/>
  </w:style>
  <w:style w:type="paragraph" w:styleId="a8">
    <w:name w:val="footer"/>
    <w:basedOn w:val="a"/>
    <w:link w:val="a9"/>
    <w:uiPriority w:val="99"/>
    <w:unhideWhenUsed/>
    <w:rsid w:val="009926A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992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72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26A3"/>
    <w:pPr>
      <w:spacing w:before="0" w:after="0"/>
    </w:pPr>
  </w:style>
  <w:style w:type="paragraph" w:styleId="a6">
    <w:name w:val="header"/>
    <w:basedOn w:val="a"/>
    <w:link w:val="a7"/>
    <w:uiPriority w:val="99"/>
    <w:unhideWhenUsed/>
    <w:rsid w:val="009926A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9926A3"/>
  </w:style>
  <w:style w:type="paragraph" w:styleId="a8">
    <w:name w:val="footer"/>
    <w:basedOn w:val="a"/>
    <w:link w:val="a9"/>
    <w:uiPriority w:val="99"/>
    <w:unhideWhenUsed/>
    <w:rsid w:val="009926A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99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19242</Words>
  <Characters>109686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2023-08-23T10:59:00Z</cp:lastPrinted>
  <dcterms:created xsi:type="dcterms:W3CDTF">2023-08-23T10:47:00Z</dcterms:created>
  <dcterms:modified xsi:type="dcterms:W3CDTF">2023-08-30T09:37:00Z</dcterms:modified>
</cp:coreProperties>
</file>